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DF" w:rsidRDefault="007F6511" w:rsidP="003A645D">
      <w:pPr>
        <w:pStyle w:val="a3"/>
        <w:spacing w:before="0" w:beforeAutospacing="0" w:after="0" w:afterAutospacing="0"/>
        <w:jc w:val="center"/>
        <w:rPr>
          <w:b/>
          <w:color w:val="222222"/>
          <w:sz w:val="32"/>
          <w:szCs w:val="32"/>
          <w:shd w:val="clear" w:color="auto" w:fill="FFFFFF"/>
        </w:rPr>
      </w:pPr>
      <w:r>
        <w:object w:dxaOrig="1932" w:dyaOrig="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5.75pt" o:ole="">
            <v:imagedata r:id="rId6" o:title=""/>
          </v:shape>
          <o:OLEObject Type="Embed" ProgID="CorelDraw.Graphic.18" ShapeID="_x0000_i1025" DrawAspect="Content" ObjectID="_1676543898" r:id="rId7"/>
        </w:object>
      </w:r>
      <w:r w:rsidR="008F0C63">
        <w:t xml:space="preserve"> </w:t>
      </w:r>
      <w:r w:rsidR="002A47C8">
        <w:rPr>
          <w:b/>
          <w:color w:val="222222"/>
          <w:sz w:val="32"/>
          <w:szCs w:val="32"/>
          <w:shd w:val="clear" w:color="auto" w:fill="FFFFFF"/>
        </w:rPr>
        <w:t xml:space="preserve"> </w:t>
      </w:r>
      <w:r w:rsidR="003A645D">
        <w:rPr>
          <w:b/>
          <w:color w:val="222222"/>
          <w:sz w:val="32"/>
          <w:szCs w:val="32"/>
          <w:shd w:val="clear" w:color="auto" w:fill="FFFFFF"/>
        </w:rPr>
        <w:t xml:space="preserve">   </w:t>
      </w:r>
      <w:r w:rsidR="002A47C8">
        <w:rPr>
          <w:b/>
          <w:color w:val="222222"/>
          <w:sz w:val="32"/>
          <w:szCs w:val="32"/>
          <w:shd w:val="clear" w:color="auto" w:fill="FFFFFF"/>
        </w:rPr>
        <w:t xml:space="preserve"> </w:t>
      </w:r>
      <w:r w:rsidR="007E374B">
        <w:object w:dxaOrig="1068" w:dyaOrig="244">
          <v:shape id="_x0000_i1026" type="#_x0000_t75" style="width:153pt;height:34.5pt" o:ole="">
            <v:imagedata r:id="rId8" o:title=""/>
          </v:shape>
          <o:OLEObject Type="Embed" ProgID="CorelDraw.Graphic.18" ShapeID="_x0000_i1026" DrawAspect="Content" ObjectID="_1676543899" r:id="rId9"/>
        </w:object>
      </w:r>
      <w:r w:rsidR="008F0C63">
        <w:t xml:space="preserve">    </w:t>
      </w:r>
      <w:r w:rsidR="003A645D" w:rsidRPr="003A645D">
        <w:rPr>
          <w:noProof/>
        </w:rPr>
        <w:drawing>
          <wp:inline distT="0" distB="0" distL="0" distR="0">
            <wp:extent cx="1170000" cy="421200"/>
            <wp:effectExtent l="0" t="0" r="0" b="0"/>
            <wp:docPr id="1" name="Рисунок 1" descr="C:\Users\Самойлова Лидия\Desktop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мойлова Лидия\Desktop\logo-colo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DF" w:rsidRDefault="000245DF" w:rsidP="002A47C8">
      <w:pPr>
        <w:pStyle w:val="a3"/>
        <w:spacing w:before="0" w:beforeAutospacing="0" w:after="0" w:afterAutospacing="0"/>
        <w:ind w:firstLine="720"/>
      </w:pPr>
    </w:p>
    <w:p w:rsidR="003A645D" w:rsidRDefault="00C4181F" w:rsidP="00C4181F">
      <w:pPr>
        <w:pStyle w:val="a3"/>
        <w:spacing w:before="0" w:beforeAutospacing="0" w:after="0" w:afterAutospacing="0"/>
        <w:ind w:firstLine="720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 xml:space="preserve">                                      </w:t>
      </w:r>
      <w:bookmarkStart w:id="0" w:name="_GoBack"/>
      <w:bookmarkEnd w:id="0"/>
    </w:p>
    <w:p w:rsidR="001661BF" w:rsidRDefault="00451386" w:rsidP="003A645D">
      <w:pPr>
        <w:pStyle w:val="a3"/>
        <w:spacing w:before="0" w:beforeAutospacing="0" w:after="0" w:afterAutospacing="0"/>
        <w:ind w:firstLine="720"/>
        <w:jc w:val="center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Пост</w:t>
      </w:r>
      <w:r w:rsidR="002A47C8" w:rsidRPr="002A47C8">
        <w:rPr>
          <w:b/>
          <w:color w:val="222222"/>
          <w:sz w:val="32"/>
          <w:szCs w:val="32"/>
          <w:shd w:val="clear" w:color="auto" w:fill="FFFFFF"/>
        </w:rPr>
        <w:t>-релиз</w:t>
      </w:r>
    </w:p>
    <w:p w:rsidR="001661BF" w:rsidRDefault="001661BF" w:rsidP="001661BF">
      <w:pPr>
        <w:pStyle w:val="a3"/>
        <w:spacing w:before="0" w:beforeAutospacing="0" w:after="0" w:afterAutospacing="0"/>
        <w:ind w:firstLine="720"/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2A47C8" w:rsidRDefault="002A47C8" w:rsidP="001661BF">
      <w:pPr>
        <w:pStyle w:val="a3"/>
        <w:spacing w:before="0" w:beforeAutospacing="0" w:after="0" w:afterAutospacing="0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2A47C8">
        <w:rPr>
          <w:b/>
          <w:color w:val="222222"/>
          <w:sz w:val="28"/>
          <w:szCs w:val="28"/>
          <w:shd w:val="clear" w:color="auto" w:fill="FFFFFF"/>
        </w:rPr>
        <w:t xml:space="preserve">Выставки-конкурса «Великая Отечественная война в произведениях </w:t>
      </w:r>
      <w:r w:rsidR="001661BF">
        <w:rPr>
          <w:b/>
          <w:color w:val="222222"/>
          <w:sz w:val="28"/>
          <w:szCs w:val="28"/>
          <w:shd w:val="clear" w:color="auto" w:fill="FFFFFF"/>
        </w:rPr>
        <w:t xml:space="preserve">    </w:t>
      </w:r>
      <w:r w:rsidRPr="002A47C8">
        <w:rPr>
          <w:b/>
          <w:color w:val="222222"/>
          <w:sz w:val="28"/>
          <w:szCs w:val="28"/>
          <w:shd w:val="clear" w:color="auto" w:fill="FFFFFF"/>
        </w:rPr>
        <w:t>художников и мастеров народных художественных промыслов России»</w:t>
      </w:r>
    </w:p>
    <w:p w:rsidR="006B4C45" w:rsidRPr="001661BF" w:rsidRDefault="006B4C45" w:rsidP="001661BF">
      <w:pPr>
        <w:pStyle w:val="a3"/>
        <w:spacing w:before="0" w:beforeAutospacing="0" w:after="0" w:afterAutospacing="0"/>
        <w:jc w:val="center"/>
        <w:rPr>
          <w:b/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(город-герой Смоленск)</w:t>
      </w:r>
    </w:p>
    <w:p w:rsidR="000245DF" w:rsidRPr="002A47C8" w:rsidRDefault="000245DF" w:rsidP="00971B9E">
      <w:pPr>
        <w:pStyle w:val="a3"/>
        <w:spacing w:before="0" w:beforeAutospacing="0" w:after="0" w:afterAutospacing="0"/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814AC3" w:rsidRDefault="00C056BF" w:rsidP="00971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0059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35D5F" w:rsidRPr="0050059E">
        <w:rPr>
          <w:rFonts w:ascii="Times New Roman" w:eastAsia="Times New Roman" w:hAnsi="Times New Roman" w:cs="Times New Roman"/>
          <w:b/>
          <w:sz w:val="28"/>
          <w:szCs w:val="28"/>
        </w:rPr>
        <w:t xml:space="preserve"> 21 января </w:t>
      </w:r>
      <w:r w:rsidRPr="0050059E">
        <w:rPr>
          <w:rFonts w:ascii="Times New Roman" w:eastAsia="Times New Roman" w:hAnsi="Times New Roman" w:cs="Times New Roman"/>
          <w:b/>
          <w:sz w:val="28"/>
          <w:szCs w:val="28"/>
        </w:rPr>
        <w:t xml:space="preserve">по 10 февраля </w:t>
      </w:r>
      <w:r w:rsidR="00135D5F" w:rsidRPr="0050059E">
        <w:rPr>
          <w:rFonts w:ascii="Times New Roman" w:eastAsia="Times New Roman" w:hAnsi="Times New Roman" w:cs="Times New Roman"/>
          <w:b/>
          <w:sz w:val="28"/>
          <w:szCs w:val="28"/>
        </w:rPr>
        <w:t>2021 года</w:t>
      </w:r>
      <w:r w:rsidR="000245DF" w:rsidRPr="005C0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3FB0" w:rsidRPr="005C0A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51386" w:rsidRPr="005C0A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Культурно-выставочном центре имени </w:t>
      </w:r>
      <w:proofErr w:type="spellStart"/>
      <w:r w:rsidR="00451386" w:rsidRPr="005C0A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Тенишевых</w:t>
      </w:r>
      <w:proofErr w:type="spellEnd"/>
      <w:r w:rsidR="00814A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814AC3" w:rsidRPr="00500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городе Смоленске</w:t>
      </w:r>
      <w:r w:rsidR="00814A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прошла В</w:t>
      </w:r>
      <w:r w:rsidR="00883FB0" w:rsidRPr="005C0A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ыставка-конкурс, </w:t>
      </w:r>
      <w:r w:rsidR="00883FB0" w:rsidRPr="005C0A47">
        <w:rPr>
          <w:rFonts w:ascii="Times New Roman" w:eastAsia="Times New Roman" w:hAnsi="Times New Roman" w:cs="Times New Roman"/>
          <w:sz w:val="28"/>
          <w:szCs w:val="28"/>
        </w:rPr>
        <w:t>посвящённая</w:t>
      </w:r>
      <w:r w:rsidR="00451386" w:rsidRPr="005C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386" w:rsidRPr="005C0A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75-летию Великой Победы</w:t>
      </w:r>
      <w:r w:rsidR="00814A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14AC3" w:rsidRDefault="00814AC3" w:rsidP="00814AC3">
      <w:pPr>
        <w:pStyle w:val="a3"/>
        <w:spacing w:before="0" w:beforeAutospacing="0" w:after="0" w:afterAutospacing="0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73CC5">
        <w:rPr>
          <w:color w:val="000000"/>
          <w:sz w:val="28"/>
          <w:szCs w:val="28"/>
        </w:rPr>
        <w:t>Победа – это праздник, который объединяет и молодежь, и стариков, и взрослых</w:t>
      </w:r>
      <w:r>
        <w:rPr>
          <w:color w:val="000000"/>
          <w:sz w:val="28"/>
          <w:szCs w:val="28"/>
        </w:rPr>
        <w:t>,</w:t>
      </w:r>
      <w:r w:rsidRPr="00373CC5">
        <w:rPr>
          <w:color w:val="000000"/>
          <w:sz w:val="28"/>
          <w:szCs w:val="28"/>
        </w:rPr>
        <w:t xml:space="preserve"> и совсем еще юных граждан нашей Родины. В каждой семье – судьба и история дедов и прадедов, отстоявших свободу не только России, но и Европы</w:t>
      </w:r>
      <w:r>
        <w:rPr>
          <w:color w:val="000000"/>
          <w:sz w:val="28"/>
          <w:szCs w:val="28"/>
        </w:rPr>
        <w:t>.</w:t>
      </w:r>
    </w:p>
    <w:p w:rsidR="00814AC3" w:rsidRDefault="00814AC3" w:rsidP="00814AC3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73CC5">
        <w:rPr>
          <w:color w:val="000000"/>
          <w:sz w:val="28"/>
          <w:szCs w:val="28"/>
        </w:rPr>
        <w:t xml:space="preserve">День Победы – это возможность отдать дань уважения всем, кто воевал или работал в тылу в военное время. Поколение ветеранов войны сейчас уходит. Нам остается только хранить светлую память о героях войны и тыла, стараться быть достойными их подвига. </w:t>
      </w:r>
    </w:p>
    <w:p w:rsidR="00621183" w:rsidRDefault="00C4181F" w:rsidP="00C4181F">
      <w:pPr>
        <w:pStyle w:val="a4"/>
        <w:ind w:firstLine="709"/>
        <w:rPr>
          <w:color w:val="000000"/>
          <w:sz w:val="28"/>
          <w:szCs w:val="28"/>
        </w:rPr>
      </w:pPr>
      <w:r w:rsidRPr="00C4181F">
        <w:rPr>
          <w:color w:val="000000"/>
          <w:sz w:val="28"/>
          <w:szCs w:val="28"/>
        </w:rPr>
        <w:t xml:space="preserve">В многообразии национального искусства мира особое место принадлежит самобытным традиционным художественным промыслам России. Через красоту традиционного искусства можно донести до подрастающего поколения важность Великой Победы для всей России. </w:t>
      </w:r>
    </w:p>
    <w:p w:rsidR="00814AC3" w:rsidRPr="00143B65" w:rsidRDefault="00C4181F" w:rsidP="00143B65">
      <w:pPr>
        <w:pStyle w:val="a4"/>
        <w:ind w:firstLine="709"/>
        <w:rPr>
          <w:color w:val="000000"/>
          <w:sz w:val="28"/>
          <w:szCs w:val="28"/>
        </w:rPr>
      </w:pPr>
      <w:r w:rsidRPr="00C4181F">
        <w:rPr>
          <w:color w:val="000000"/>
          <w:sz w:val="28"/>
          <w:szCs w:val="28"/>
        </w:rPr>
        <w:t>В отличие от европейского народного творчества, лишь в России сохранился ручной творческий труд народных мастеров и художников, основанный на коллективных началах мастеров-единомышленников по сохранению и развитию многовековых традиций истории и культуры промыслов в местах их традиционного бытования.</w:t>
      </w:r>
    </w:p>
    <w:p w:rsidR="00C47C92" w:rsidRPr="005C0A47" w:rsidRDefault="005C0A47" w:rsidP="0097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47">
        <w:rPr>
          <w:rFonts w:ascii="Times New Roman" w:hAnsi="Times New Roman" w:cs="Times New Roman"/>
          <w:sz w:val="28"/>
          <w:szCs w:val="28"/>
        </w:rPr>
        <w:t>Благодаря</w:t>
      </w:r>
      <w:r w:rsidRPr="005C0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A47">
        <w:rPr>
          <w:rFonts w:ascii="Times New Roman" w:hAnsi="Times New Roman" w:cs="Times New Roman"/>
          <w:sz w:val="28"/>
          <w:szCs w:val="28"/>
        </w:rPr>
        <w:t>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AC3">
        <w:rPr>
          <w:rFonts w:ascii="Times New Roman" w:hAnsi="Times New Roman" w:cs="Times New Roman"/>
          <w:sz w:val="28"/>
          <w:szCs w:val="28"/>
        </w:rPr>
        <w:t>В</w:t>
      </w:r>
      <w:r w:rsidRPr="005C0A47">
        <w:rPr>
          <w:rFonts w:ascii="Times New Roman" w:hAnsi="Times New Roman" w:cs="Times New Roman"/>
          <w:sz w:val="28"/>
          <w:szCs w:val="28"/>
        </w:rPr>
        <w:t>ыставки-конкурса</w:t>
      </w:r>
      <w:r w:rsidR="00814AC3">
        <w:rPr>
          <w:rFonts w:ascii="Times New Roman" w:hAnsi="Times New Roman" w:cs="Times New Roman"/>
          <w:sz w:val="28"/>
          <w:szCs w:val="28"/>
        </w:rPr>
        <w:t>,</w:t>
      </w:r>
      <w:r w:rsidRPr="005C0A47">
        <w:rPr>
          <w:rFonts w:ascii="Times New Roman" w:hAnsi="Times New Roman" w:cs="Times New Roman"/>
          <w:sz w:val="28"/>
          <w:szCs w:val="28"/>
        </w:rPr>
        <w:t xml:space="preserve"> </w:t>
      </w:r>
      <w:r w:rsidRPr="005C0A47">
        <w:rPr>
          <w:rFonts w:ascii="Times New Roman" w:hAnsi="Times New Roman" w:cs="Times New Roman"/>
          <w:b/>
          <w:sz w:val="28"/>
          <w:szCs w:val="28"/>
        </w:rPr>
        <w:t xml:space="preserve">Ассоциации «Народные художественные промыслы России», </w:t>
      </w:r>
      <w:r w:rsidRPr="005C0A47">
        <w:rPr>
          <w:rFonts w:ascii="Times New Roman" w:hAnsi="Times New Roman" w:cs="Times New Roman"/>
          <w:sz w:val="28"/>
          <w:szCs w:val="28"/>
        </w:rPr>
        <w:t>которая</w:t>
      </w:r>
      <w:r w:rsidRPr="005C0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A47">
        <w:rPr>
          <w:rFonts w:ascii="Times New Roman" w:hAnsi="Times New Roman" w:cs="Times New Roman"/>
          <w:sz w:val="28"/>
          <w:szCs w:val="28"/>
        </w:rPr>
        <w:t xml:space="preserve">собрала коллекцию </w:t>
      </w:r>
      <w:r w:rsidR="004867BE">
        <w:rPr>
          <w:rFonts w:ascii="Times New Roman" w:hAnsi="Times New Roman" w:cs="Times New Roman"/>
          <w:sz w:val="28"/>
          <w:szCs w:val="28"/>
        </w:rPr>
        <w:t>изделий</w:t>
      </w:r>
      <w:r w:rsidR="00814AC3">
        <w:rPr>
          <w:rFonts w:ascii="Times New Roman" w:hAnsi="Times New Roman" w:cs="Times New Roman"/>
          <w:sz w:val="28"/>
          <w:szCs w:val="28"/>
        </w:rPr>
        <w:t xml:space="preserve"> современных мастеров и художников народных художественных промыслов</w:t>
      </w:r>
      <w:r w:rsidR="004867BE" w:rsidRPr="005C0A47">
        <w:rPr>
          <w:rFonts w:ascii="Times New Roman" w:hAnsi="Times New Roman" w:cs="Times New Roman"/>
          <w:sz w:val="28"/>
          <w:szCs w:val="28"/>
        </w:rPr>
        <w:t xml:space="preserve">, </w:t>
      </w:r>
      <w:r w:rsidR="00814AC3">
        <w:rPr>
          <w:rFonts w:ascii="Times New Roman" w:hAnsi="Times New Roman" w:cs="Times New Roman"/>
          <w:sz w:val="28"/>
          <w:szCs w:val="28"/>
        </w:rPr>
        <w:t xml:space="preserve">созданную к юбилейной дате, </w:t>
      </w:r>
      <w:r w:rsidR="000266D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14AC3">
        <w:rPr>
          <w:rFonts w:ascii="Times New Roman" w:hAnsi="Times New Roman" w:cs="Times New Roman"/>
          <w:sz w:val="28"/>
          <w:szCs w:val="28"/>
        </w:rPr>
        <w:t>уникальные изделия,</w:t>
      </w:r>
      <w:r w:rsidR="00814AC3">
        <w:rPr>
          <w:szCs w:val="28"/>
        </w:rPr>
        <w:t xml:space="preserve"> </w:t>
      </w:r>
      <w:r w:rsidR="004867BE" w:rsidRPr="005C0A47">
        <w:rPr>
          <w:rFonts w:ascii="Times New Roman" w:hAnsi="Times New Roman" w:cs="Times New Roman"/>
          <w:sz w:val="28"/>
          <w:szCs w:val="28"/>
        </w:rPr>
        <w:t>созданны</w:t>
      </w:r>
      <w:r w:rsidR="00814AC3">
        <w:rPr>
          <w:rFonts w:ascii="Times New Roman" w:hAnsi="Times New Roman" w:cs="Times New Roman"/>
          <w:sz w:val="28"/>
          <w:szCs w:val="28"/>
        </w:rPr>
        <w:t>е</w:t>
      </w:r>
      <w:r w:rsidR="004867BE" w:rsidRPr="005C0A47">
        <w:rPr>
          <w:rFonts w:ascii="Times New Roman" w:hAnsi="Times New Roman" w:cs="Times New Roman"/>
          <w:sz w:val="28"/>
          <w:szCs w:val="28"/>
        </w:rPr>
        <w:t xml:space="preserve"> мастерами и художниками в годы войны, редкие архивные материалы, фотографии не только художественных изделий, но и тех изделий, что создавались тружениками тыла в организациях промыслов для фронта</w:t>
      </w:r>
      <w:r w:rsidR="000266DF">
        <w:rPr>
          <w:rFonts w:ascii="Times New Roman" w:hAnsi="Times New Roman" w:cs="Times New Roman"/>
          <w:sz w:val="28"/>
          <w:szCs w:val="28"/>
        </w:rPr>
        <w:t>,</w:t>
      </w:r>
      <w:r w:rsidR="00814AC3">
        <w:rPr>
          <w:rFonts w:ascii="Times New Roman" w:hAnsi="Times New Roman" w:cs="Times New Roman"/>
          <w:sz w:val="28"/>
          <w:szCs w:val="28"/>
        </w:rPr>
        <w:t xml:space="preserve"> и</w:t>
      </w:r>
      <w:r w:rsidR="004867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A58" w:rsidRPr="002A3A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 w:rsidRPr="005C0A4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поддержке Фонда Президентских грантов, </w:t>
      </w:r>
      <w:r w:rsidRPr="005C0A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7C92" w:rsidRPr="005C0A47">
        <w:rPr>
          <w:rFonts w:ascii="Times New Roman" w:hAnsi="Times New Roman" w:cs="Times New Roman"/>
          <w:sz w:val="28"/>
          <w:szCs w:val="28"/>
        </w:rPr>
        <w:t>осетители увиде</w:t>
      </w:r>
      <w:r w:rsidR="00AD640E">
        <w:rPr>
          <w:rFonts w:ascii="Times New Roman" w:hAnsi="Times New Roman" w:cs="Times New Roman"/>
          <w:sz w:val="28"/>
          <w:szCs w:val="28"/>
        </w:rPr>
        <w:t>ли</w:t>
      </w:r>
      <w:r w:rsidR="00C47C92" w:rsidRPr="005C0A47">
        <w:rPr>
          <w:rFonts w:ascii="Times New Roman" w:hAnsi="Times New Roman" w:cs="Times New Roman"/>
          <w:sz w:val="28"/>
          <w:szCs w:val="28"/>
        </w:rPr>
        <w:t xml:space="preserve"> богатейшую палитру абсолютно всех направлений народных художественных промыслов России</w:t>
      </w:r>
      <w:r w:rsidR="00883FB0" w:rsidRPr="005C0A47">
        <w:rPr>
          <w:rFonts w:ascii="Times New Roman" w:hAnsi="Times New Roman" w:cs="Times New Roman"/>
          <w:sz w:val="28"/>
          <w:szCs w:val="28"/>
        </w:rPr>
        <w:t>, рассказывающих</w:t>
      </w:r>
      <w:r w:rsidR="00C47C92" w:rsidRPr="005C0A47">
        <w:rPr>
          <w:rFonts w:ascii="Times New Roman" w:hAnsi="Times New Roman" w:cs="Times New Roman"/>
          <w:sz w:val="28"/>
          <w:szCs w:val="28"/>
        </w:rPr>
        <w:t xml:space="preserve"> о тех четырех чудовищных годах, о военных буднях, смертных боях, проводах на фронт и встречах солдат-героев после войны. </w:t>
      </w:r>
    </w:p>
    <w:p w:rsidR="001E17E3" w:rsidRDefault="00C47C92" w:rsidP="00971B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47">
        <w:rPr>
          <w:sz w:val="28"/>
          <w:szCs w:val="28"/>
        </w:rPr>
        <w:t xml:space="preserve">          Экспозиция построена по стилистичес</w:t>
      </w:r>
      <w:r w:rsidR="004867BE">
        <w:rPr>
          <w:sz w:val="28"/>
          <w:szCs w:val="28"/>
        </w:rPr>
        <w:t>ким художественным о</w:t>
      </w:r>
      <w:r w:rsidRPr="005C0A47">
        <w:rPr>
          <w:sz w:val="28"/>
          <w:szCs w:val="28"/>
        </w:rPr>
        <w:t xml:space="preserve">собенностям и разбита на отдельные тематические стенды: </w:t>
      </w:r>
    </w:p>
    <w:p w:rsidR="001E17E3" w:rsidRDefault="00C47C92" w:rsidP="001E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47">
        <w:rPr>
          <w:sz w:val="28"/>
          <w:szCs w:val="28"/>
        </w:rPr>
        <w:t>«Блокад</w:t>
      </w:r>
      <w:r w:rsidR="001E17E3">
        <w:rPr>
          <w:sz w:val="28"/>
          <w:szCs w:val="28"/>
        </w:rPr>
        <w:t>а Ленинграда»</w:t>
      </w:r>
      <w:r w:rsidRPr="005C0A47">
        <w:rPr>
          <w:sz w:val="28"/>
          <w:szCs w:val="28"/>
        </w:rPr>
        <w:t xml:space="preserve"> </w:t>
      </w:r>
    </w:p>
    <w:p w:rsidR="001E17E3" w:rsidRDefault="001E17E3" w:rsidP="001E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«Оборона Москвы»</w:t>
      </w:r>
    </w:p>
    <w:p w:rsidR="001E17E3" w:rsidRDefault="001E17E3" w:rsidP="001E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«Жди меня…»</w:t>
      </w:r>
    </w:p>
    <w:p w:rsidR="001E17E3" w:rsidRDefault="001E17E3" w:rsidP="001E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«Письма с фронта»</w:t>
      </w:r>
    </w:p>
    <w:p w:rsidR="001E17E3" w:rsidRDefault="001E17E3" w:rsidP="001E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«Отдых после боя»</w:t>
      </w:r>
    </w:p>
    <w:p w:rsidR="001E17E3" w:rsidRDefault="001E17E3" w:rsidP="001E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«Журавли»</w:t>
      </w:r>
    </w:p>
    <w:p w:rsidR="001E17E3" w:rsidRDefault="00C47C92" w:rsidP="001E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47">
        <w:rPr>
          <w:sz w:val="28"/>
          <w:szCs w:val="28"/>
        </w:rPr>
        <w:t xml:space="preserve"> «Земля и н</w:t>
      </w:r>
      <w:r w:rsidR="004867BE">
        <w:rPr>
          <w:sz w:val="28"/>
          <w:szCs w:val="28"/>
        </w:rPr>
        <w:t>ебо»</w:t>
      </w:r>
      <w:r w:rsidR="001E17E3">
        <w:rPr>
          <w:sz w:val="28"/>
          <w:szCs w:val="28"/>
        </w:rPr>
        <w:t>.</w:t>
      </w:r>
    </w:p>
    <w:p w:rsidR="002A3A58" w:rsidRDefault="001E17E3" w:rsidP="001E17E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AD640E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созданы 1</w:t>
      </w:r>
      <w:r w:rsidR="00C47C92" w:rsidRPr="005C0A47">
        <w:rPr>
          <w:sz w:val="28"/>
          <w:szCs w:val="28"/>
        </w:rPr>
        <w:t>3 витрин, посвященных городам-героям, которые выстроены в форме цифры 9. Как праздник 9 мая – День Победы!</w:t>
      </w:r>
      <w:r w:rsidR="002A3A58">
        <w:rPr>
          <w:sz w:val="28"/>
          <w:szCs w:val="28"/>
        </w:rPr>
        <w:t xml:space="preserve"> </w:t>
      </w:r>
    </w:p>
    <w:p w:rsidR="00C47C92" w:rsidRPr="005C0A47" w:rsidRDefault="001E20AF" w:rsidP="00971B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61BF">
        <w:rPr>
          <w:sz w:val="28"/>
          <w:szCs w:val="28"/>
        </w:rPr>
        <w:t xml:space="preserve">В </w:t>
      </w:r>
      <w:r w:rsidR="00AD640E">
        <w:rPr>
          <w:sz w:val="28"/>
          <w:szCs w:val="28"/>
        </w:rPr>
        <w:t>В</w:t>
      </w:r>
      <w:r w:rsidR="00C47C92" w:rsidRPr="005C0A47">
        <w:rPr>
          <w:sz w:val="28"/>
          <w:szCs w:val="28"/>
        </w:rPr>
        <w:t xml:space="preserve">ыставке-конкурсе приняли участие </w:t>
      </w:r>
      <w:r w:rsidR="00AD640E">
        <w:rPr>
          <w:sz w:val="28"/>
          <w:szCs w:val="28"/>
        </w:rPr>
        <w:t>свыше</w:t>
      </w:r>
      <w:r w:rsidR="00C47C92" w:rsidRPr="005C0A47">
        <w:rPr>
          <w:sz w:val="28"/>
          <w:szCs w:val="28"/>
        </w:rPr>
        <w:t xml:space="preserve"> 140 организаций народных художественных промыслов из 50 субъектов Российской Федерации, а также инди</w:t>
      </w:r>
      <w:r w:rsidR="002A4F35">
        <w:rPr>
          <w:sz w:val="28"/>
          <w:szCs w:val="28"/>
        </w:rPr>
        <w:t>видуальные мастера и художники, п</w:t>
      </w:r>
      <w:r w:rsidR="00C47C92" w:rsidRPr="005C0A47">
        <w:rPr>
          <w:sz w:val="28"/>
          <w:szCs w:val="28"/>
        </w:rPr>
        <w:t>редставлено более 1000 высокохудожественных изделий, 14 направлений народного искусства.</w:t>
      </w:r>
    </w:p>
    <w:p w:rsidR="00393208" w:rsidRPr="005C0A47" w:rsidRDefault="00356796" w:rsidP="0097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Посетители увидели работы мастеров х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охломск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, городецк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, мезенск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eastAsia="Times New Roman" w:hAnsi="Times New Roman" w:cs="Times New Roman"/>
          <w:sz w:val="28"/>
          <w:szCs w:val="28"/>
        </w:rPr>
        <w:t>и по дереву, томской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и великоустюгск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резьб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по бересте, ростовск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финифт</w:t>
      </w:r>
      <w:r>
        <w:rPr>
          <w:rFonts w:ascii="Times New Roman" w:eastAsia="Times New Roman" w:hAnsi="Times New Roman" w:cs="Times New Roman"/>
          <w:sz w:val="28"/>
          <w:szCs w:val="28"/>
        </w:rPr>
        <w:t>и, лаковой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миниатюр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Палеха, Холуя, Мстеры, Федоскино,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50059E">
        <w:rPr>
          <w:rFonts w:ascii="Times New Roman" w:eastAsia="Times New Roman" w:hAnsi="Times New Roman" w:cs="Times New Roman"/>
          <w:sz w:val="28"/>
          <w:szCs w:val="28"/>
        </w:rPr>
        <w:t xml:space="preserve"> смогли детально рассмотреть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императорский, гжельский,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дулевский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вербилковский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фарфор,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хлудневск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, петровск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и дымковск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уэленск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резьб</w:t>
      </w:r>
      <w:r>
        <w:rPr>
          <w:rFonts w:ascii="Times New Roman" w:eastAsia="Times New Roman" w:hAnsi="Times New Roman" w:cs="Times New Roman"/>
          <w:sz w:val="28"/>
          <w:szCs w:val="28"/>
        </w:rPr>
        <w:t>у по кости, уральскую бронзу</w:t>
      </w:r>
      <w:r w:rsidR="00441068">
        <w:rPr>
          <w:rFonts w:ascii="Times New Roman" w:eastAsia="Times New Roman" w:hAnsi="Times New Roman" w:cs="Times New Roman"/>
          <w:sz w:val="28"/>
          <w:szCs w:val="28"/>
        </w:rPr>
        <w:t xml:space="preserve"> и многое другое.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Клинско</w:t>
      </w:r>
      <w:r>
        <w:rPr>
          <w:rFonts w:ascii="Times New Roman" w:eastAsia="Times New Roman" w:hAnsi="Times New Roman" w:cs="Times New Roman"/>
          <w:sz w:val="28"/>
          <w:szCs w:val="28"/>
        </w:rPr>
        <w:t>е предприятие елочных игрушек «Ё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лочка» представи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новогодние украшени</w:t>
      </w:r>
      <w:r w:rsidR="0050059E">
        <w:rPr>
          <w:rFonts w:ascii="Times New Roman" w:eastAsia="Times New Roman" w:hAnsi="Times New Roman" w:cs="Times New Roman"/>
          <w:sz w:val="28"/>
          <w:szCs w:val="28"/>
        </w:rPr>
        <w:t>я на военную тему и тему Победы,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9E">
        <w:rPr>
          <w:rFonts w:ascii="Times New Roman" w:eastAsia="Times New Roman" w:hAnsi="Times New Roman" w:cs="Times New Roman"/>
          <w:sz w:val="28"/>
          <w:szCs w:val="28"/>
        </w:rPr>
        <w:t>интересна для посетителей и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серия панно Златоустовской гравюры на стали. Военные будни, смертные бои и встреча солдат-героев после войны отразились в тематических панно алтайской керамики предприятия «Турина гора». </w:t>
      </w:r>
      <w:r w:rsidR="00971B9E">
        <w:rPr>
          <w:rFonts w:ascii="Times New Roman" w:eastAsia="Times New Roman" w:hAnsi="Times New Roman" w:cs="Times New Roman"/>
          <w:sz w:val="28"/>
          <w:szCs w:val="28"/>
        </w:rPr>
        <w:t>Восхищае</w:t>
      </w:r>
      <w:r w:rsidR="00971B9E" w:rsidRPr="005C0A4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коллекция великоустюгских серебряных изделий и ваза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кубачинского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мастера в технике гравировки, чернения с позолотой и перегородчатой эмалью. Тема Победы затронула и мягкую группу. Здесь можно насладиться тонким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елецким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кружевом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нежным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кольчугинским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батиком в серии платков «Цветы Победы». Поражает монументальность гобеленов Колледжа дизайна и декоративного искусства МГХПА им. С. Г. Строганова, мощь вышитого панно в технике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торжокского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>золотного</w:t>
      </w:r>
      <w:proofErr w:type="spellEnd"/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шитья и </w:t>
      </w:r>
      <w:r w:rsidR="009637C1">
        <w:rPr>
          <w:rFonts w:ascii="Times New Roman" w:eastAsia="Times New Roman" w:hAnsi="Times New Roman" w:cs="Times New Roman"/>
          <w:sz w:val="28"/>
          <w:szCs w:val="28"/>
        </w:rPr>
        <w:t>утонченность чкаловского гипюра.</w:t>
      </w:r>
      <w:r w:rsidR="00800156" w:rsidRPr="005C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4C1" w:rsidRPr="005C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A58" w:rsidRDefault="001661BF" w:rsidP="0097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BF">
        <w:rPr>
          <w:rFonts w:ascii="Times New Roman" w:eastAsia="Times New Roman" w:hAnsi="Times New Roman" w:cs="Times New Roman"/>
          <w:sz w:val="28"/>
          <w:szCs w:val="28"/>
        </w:rPr>
        <w:t>Выставка-конкурс имела широкий резонанс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83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1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C0A47" w:rsidRPr="001661BF">
        <w:rPr>
          <w:rFonts w:ascii="Times New Roman" w:eastAsia="Times New Roman" w:hAnsi="Times New Roman" w:cs="Times New Roman"/>
          <w:sz w:val="28"/>
          <w:szCs w:val="28"/>
        </w:rPr>
        <w:t>олее 5 тыс</w:t>
      </w:r>
      <w:r w:rsidRPr="001661BF">
        <w:rPr>
          <w:rFonts w:ascii="Times New Roman" w:eastAsia="Times New Roman" w:hAnsi="Times New Roman" w:cs="Times New Roman"/>
          <w:sz w:val="28"/>
          <w:szCs w:val="28"/>
        </w:rPr>
        <w:t xml:space="preserve">яч </w:t>
      </w:r>
      <w:r w:rsidR="002A3A58">
        <w:rPr>
          <w:rFonts w:ascii="Times New Roman" w:eastAsia="Times New Roman" w:hAnsi="Times New Roman" w:cs="Times New Roman"/>
          <w:sz w:val="28"/>
          <w:szCs w:val="28"/>
        </w:rPr>
        <w:t xml:space="preserve">посетителей пришли в дни работы </w:t>
      </w:r>
      <w:r w:rsidR="00356796">
        <w:rPr>
          <w:rFonts w:ascii="Times New Roman" w:eastAsia="Times New Roman" w:hAnsi="Times New Roman" w:cs="Times New Roman"/>
          <w:sz w:val="28"/>
          <w:szCs w:val="28"/>
        </w:rPr>
        <w:t>выставки и смогли увидеть всю красоту произведений художников и мастеров</w:t>
      </w:r>
      <w:r w:rsidR="002A3A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3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AC3" w:rsidRDefault="002A3A58" w:rsidP="00500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1661BF" w:rsidRPr="002A3A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церемонии открытия </w:t>
      </w:r>
      <w:r w:rsidR="006D24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1661BF" w:rsidRPr="002A3A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ыставки-конкурса заместитель пр</w:t>
      </w:r>
      <w:r w:rsidR="00971B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едседателя Смоленской областной </w:t>
      </w:r>
      <w:r w:rsidR="001661BF" w:rsidRPr="002A3A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Думы </w:t>
      </w:r>
      <w:r w:rsidR="00971B9E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Николай </w:t>
      </w:r>
      <w:r w:rsidR="001661BF" w:rsidRPr="002A3A58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Мартынов </w:t>
      </w:r>
      <w:r w:rsidR="001661BF" w:rsidRPr="002A3A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выразил слова признательности организаторам и участникам выставки за проделанную масштабную работу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43B65" w:rsidRDefault="00143B65" w:rsidP="00007E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41068" w:rsidRPr="00007E1E" w:rsidRDefault="00A81BA0" w:rsidP="0000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Выставка-конкурс «Великая Отечественная война в произведениях художников и мастеров народных художественных промыслов России»</w:t>
      </w:r>
      <w:r w:rsidR="004410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стала</w:t>
      </w:r>
      <w:r w:rsidR="00441068">
        <w:rPr>
          <w:rFonts w:ascii="Times New Roman" w:eastAsia="Times New Roman" w:hAnsi="Times New Roman" w:cs="Times New Roman"/>
          <w:sz w:val="28"/>
          <w:szCs w:val="28"/>
        </w:rPr>
        <w:t xml:space="preserve"> уникальным проектом, воплотившим в себе </w:t>
      </w:r>
      <w:r w:rsidR="00DD5813" w:rsidRPr="0050059E">
        <w:rPr>
          <w:rFonts w:ascii="Times New Roman" w:eastAsia="Times New Roman" w:hAnsi="Times New Roman" w:cs="Times New Roman"/>
          <w:b/>
          <w:sz w:val="28"/>
          <w:szCs w:val="28"/>
        </w:rPr>
        <w:t>главную цель: сохранение памяти о Великой Отечественной войне, популяризацию и поддержку народных художественных промыс</w:t>
      </w:r>
      <w:r w:rsidR="00C84908">
        <w:rPr>
          <w:rFonts w:ascii="Times New Roman" w:eastAsia="Times New Roman" w:hAnsi="Times New Roman" w:cs="Times New Roman"/>
          <w:b/>
          <w:sz w:val="28"/>
          <w:szCs w:val="28"/>
        </w:rPr>
        <w:t>лов и ремё</w:t>
      </w:r>
      <w:r w:rsidR="00DD5813" w:rsidRPr="0050059E">
        <w:rPr>
          <w:rFonts w:ascii="Times New Roman" w:eastAsia="Times New Roman" w:hAnsi="Times New Roman" w:cs="Times New Roman"/>
          <w:b/>
          <w:sz w:val="28"/>
          <w:szCs w:val="28"/>
        </w:rPr>
        <w:t>сел.</w:t>
      </w:r>
      <w:r w:rsidR="0050059E">
        <w:rPr>
          <w:rFonts w:ascii="Times New Roman" w:eastAsia="Times New Roman" w:hAnsi="Times New Roman" w:cs="Times New Roman"/>
          <w:sz w:val="28"/>
          <w:szCs w:val="28"/>
        </w:rPr>
        <w:t xml:space="preserve"> Выставка </w:t>
      </w:r>
      <w:r w:rsidR="00441068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E924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1068">
        <w:rPr>
          <w:rFonts w:ascii="Times New Roman" w:eastAsia="Times New Roman" w:hAnsi="Times New Roman" w:cs="Times New Roman"/>
          <w:sz w:val="28"/>
          <w:szCs w:val="28"/>
        </w:rPr>
        <w:t xml:space="preserve"> на   </w:t>
      </w:r>
      <w:r w:rsidR="00814AC3" w:rsidRPr="005C0A47">
        <w:rPr>
          <w:rFonts w:ascii="Times New Roman" w:eastAsia="Times New Roman" w:hAnsi="Times New Roman" w:cs="Times New Roman"/>
          <w:sz w:val="28"/>
          <w:szCs w:val="28"/>
        </w:rPr>
        <w:t>сохранение, развитие и популяризацию традиций многонациональной культуры народов России, патриотическое и нравственное воспитание, художественное развитие общества, на расширение знаний подрастающего поколения о Великой Отечественной войне и величии подвига советского народа</w:t>
      </w:r>
      <w:r w:rsidR="009637C1">
        <w:rPr>
          <w:rFonts w:ascii="Times New Roman" w:eastAsia="Times New Roman" w:hAnsi="Times New Roman" w:cs="Times New Roman"/>
          <w:sz w:val="28"/>
          <w:szCs w:val="28"/>
        </w:rPr>
        <w:t>!</w:t>
      </w:r>
    </w:p>
    <w:sectPr w:rsidR="00441068" w:rsidRPr="00007E1E" w:rsidSect="003A645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D7B87"/>
    <w:multiLevelType w:val="hybridMultilevel"/>
    <w:tmpl w:val="5F802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A9C"/>
    <w:rsid w:val="00007E1E"/>
    <w:rsid w:val="000245DF"/>
    <w:rsid w:val="000266DF"/>
    <w:rsid w:val="00084CD2"/>
    <w:rsid w:val="00095D5E"/>
    <w:rsid w:val="000A7A9C"/>
    <w:rsid w:val="0010573F"/>
    <w:rsid w:val="00135D5F"/>
    <w:rsid w:val="00143B65"/>
    <w:rsid w:val="001661BF"/>
    <w:rsid w:val="001E17E3"/>
    <w:rsid w:val="001E20AF"/>
    <w:rsid w:val="0025777F"/>
    <w:rsid w:val="002A3A58"/>
    <w:rsid w:val="002A47C8"/>
    <w:rsid w:val="002A4F35"/>
    <w:rsid w:val="002E1038"/>
    <w:rsid w:val="002F6A89"/>
    <w:rsid w:val="003414C1"/>
    <w:rsid w:val="00356796"/>
    <w:rsid w:val="00393208"/>
    <w:rsid w:val="003A645D"/>
    <w:rsid w:val="004023DB"/>
    <w:rsid w:val="00441068"/>
    <w:rsid w:val="004459E1"/>
    <w:rsid w:val="00451386"/>
    <w:rsid w:val="00453A3C"/>
    <w:rsid w:val="00467E31"/>
    <w:rsid w:val="004867BE"/>
    <w:rsid w:val="0050059E"/>
    <w:rsid w:val="0050691A"/>
    <w:rsid w:val="00574AA6"/>
    <w:rsid w:val="00591B88"/>
    <w:rsid w:val="005B72DE"/>
    <w:rsid w:val="005C0A47"/>
    <w:rsid w:val="00621183"/>
    <w:rsid w:val="00676A18"/>
    <w:rsid w:val="006B4C45"/>
    <w:rsid w:val="006D241E"/>
    <w:rsid w:val="007C38C5"/>
    <w:rsid w:val="007E374B"/>
    <w:rsid w:val="007F6511"/>
    <w:rsid w:val="00800156"/>
    <w:rsid w:val="00814AC3"/>
    <w:rsid w:val="00846C16"/>
    <w:rsid w:val="008642D2"/>
    <w:rsid w:val="00883FB0"/>
    <w:rsid w:val="008F0C63"/>
    <w:rsid w:val="00931848"/>
    <w:rsid w:val="009637C1"/>
    <w:rsid w:val="00971B9E"/>
    <w:rsid w:val="009A13C8"/>
    <w:rsid w:val="00A10966"/>
    <w:rsid w:val="00A73EF7"/>
    <w:rsid w:val="00A81BA0"/>
    <w:rsid w:val="00AD640E"/>
    <w:rsid w:val="00B36D62"/>
    <w:rsid w:val="00B83CDF"/>
    <w:rsid w:val="00BA2AC9"/>
    <w:rsid w:val="00C056BF"/>
    <w:rsid w:val="00C4181F"/>
    <w:rsid w:val="00C47C92"/>
    <w:rsid w:val="00C75E82"/>
    <w:rsid w:val="00C84908"/>
    <w:rsid w:val="00CE65B8"/>
    <w:rsid w:val="00D24DFC"/>
    <w:rsid w:val="00D6022F"/>
    <w:rsid w:val="00D7330D"/>
    <w:rsid w:val="00D90286"/>
    <w:rsid w:val="00DB26CF"/>
    <w:rsid w:val="00DD5813"/>
    <w:rsid w:val="00E76978"/>
    <w:rsid w:val="00E9245C"/>
    <w:rsid w:val="00ED23FF"/>
    <w:rsid w:val="00EE6B48"/>
    <w:rsid w:val="00F36D9C"/>
    <w:rsid w:val="00F437C6"/>
    <w:rsid w:val="00F71AEB"/>
    <w:rsid w:val="00F974FA"/>
    <w:rsid w:val="00F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91168-94C6-4FFC-B047-8CC0E5C1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676A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76A1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35D5F"/>
    <w:rPr>
      <w:color w:val="0000FF"/>
      <w:u w:val="single"/>
    </w:rPr>
  </w:style>
  <w:style w:type="character" w:styleId="a7">
    <w:name w:val="Strong"/>
    <w:basedOn w:val="a0"/>
    <w:uiPriority w:val="22"/>
    <w:qFormat/>
    <w:rsid w:val="00166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AF35-7A32-495D-8051-71FB8EC0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НХПР</dc:creator>
  <cp:keywords/>
  <dc:description/>
  <cp:lastModifiedBy>Самойлова Лидия</cp:lastModifiedBy>
  <cp:revision>51</cp:revision>
  <dcterms:created xsi:type="dcterms:W3CDTF">2019-10-11T08:53:00Z</dcterms:created>
  <dcterms:modified xsi:type="dcterms:W3CDTF">2021-03-06T10:52:00Z</dcterms:modified>
</cp:coreProperties>
</file>